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E8C" w:rsidRPr="003214F3" w:rsidRDefault="005E2E8C" w:rsidP="005E2E8C">
      <w:pPr>
        <w:jc w:val="center"/>
        <w:rPr>
          <w:b/>
        </w:rPr>
      </w:pPr>
    </w:p>
    <w:p w:rsidR="005E2E8C" w:rsidRPr="003214F3" w:rsidRDefault="005E2E8C" w:rsidP="005E2E8C">
      <w:pPr>
        <w:jc w:val="center"/>
        <w:rPr>
          <w:b/>
        </w:rPr>
      </w:pPr>
    </w:p>
    <w:p w:rsidR="005E2E8C" w:rsidRPr="003214F3" w:rsidRDefault="005E2E8C" w:rsidP="005E2E8C">
      <w:pPr>
        <w:jc w:val="center"/>
        <w:rPr>
          <w:b/>
        </w:rPr>
      </w:pPr>
    </w:p>
    <w:p w:rsidR="005E2E8C" w:rsidRPr="003214F3" w:rsidRDefault="005E2E8C" w:rsidP="005E2E8C">
      <w:pPr>
        <w:jc w:val="center"/>
        <w:rPr>
          <w:b/>
          <w:color w:val="FF0000"/>
        </w:rPr>
      </w:pPr>
    </w:p>
    <w:p w:rsidR="005E2E8C" w:rsidRPr="003214F3" w:rsidRDefault="005E2E8C" w:rsidP="005E2E8C">
      <w:pPr>
        <w:jc w:val="center"/>
        <w:rPr>
          <w:b/>
          <w:color w:val="FF0000"/>
        </w:rPr>
      </w:pPr>
    </w:p>
    <w:p w:rsidR="005E2E8C" w:rsidRPr="003214F3" w:rsidRDefault="005E2E8C" w:rsidP="005E2E8C">
      <w:pPr>
        <w:jc w:val="center"/>
        <w:rPr>
          <w:b/>
          <w:color w:val="FF0000"/>
        </w:rPr>
      </w:pPr>
    </w:p>
    <w:p w:rsidR="005E2E8C" w:rsidRPr="003214F3" w:rsidRDefault="005E2E8C" w:rsidP="005E2E8C">
      <w:pPr>
        <w:jc w:val="center"/>
        <w:rPr>
          <w:b/>
          <w:color w:val="FF0000"/>
        </w:rPr>
      </w:pPr>
      <w:r w:rsidRPr="003214F3">
        <w:rPr>
          <w:b/>
          <w:color w:val="FF0000"/>
        </w:rPr>
        <w:t>Informacja dot. zbierania danych osobowych związanych z prowadzeniem rejestru zamieszkania cudzoziemców zameldowanych na terenie Gminy Prudnik</w:t>
      </w:r>
    </w:p>
    <w:p w:rsidR="005E2E8C" w:rsidRPr="003214F3" w:rsidRDefault="005E2E8C" w:rsidP="005E2E8C">
      <w:pPr>
        <w:jc w:val="center"/>
      </w:pPr>
    </w:p>
    <w:p w:rsidR="005E2E8C" w:rsidRPr="003214F3" w:rsidRDefault="005E2E8C" w:rsidP="005E2E8C">
      <w:pPr>
        <w:jc w:val="both"/>
      </w:pPr>
      <w:r w:rsidRPr="003214F3">
        <w:t>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:rsidR="005E2E8C" w:rsidRPr="003214F3" w:rsidRDefault="005E2E8C" w:rsidP="005E2E8C">
      <w:pPr>
        <w:numPr>
          <w:ilvl w:val="0"/>
          <w:numId w:val="1"/>
        </w:numPr>
        <w:jc w:val="both"/>
      </w:pPr>
      <w:r w:rsidRPr="003214F3">
        <w:t>Administratorem Pana/Pani danych osobowych jest Burmistrz Prudnika, 48-200 Prudnik ul. Kościuszki 3.</w:t>
      </w:r>
    </w:p>
    <w:p w:rsidR="005E2E8C" w:rsidRPr="003214F3" w:rsidRDefault="005E2E8C" w:rsidP="005E2E8C">
      <w:pPr>
        <w:numPr>
          <w:ilvl w:val="0"/>
          <w:numId w:val="1"/>
        </w:numPr>
        <w:jc w:val="both"/>
      </w:pPr>
      <w:r w:rsidRPr="003214F3">
        <w:t xml:space="preserve">Dane kontaktowe Inspektora Ochrony Danych: Inspektor Danych Osobowych Urzędu Miejskiego w Prudniku, 48-200 Prudnik ul. Kościuszki 3, tel. 77 4066205, adres email: </w:t>
      </w:r>
      <w:hyperlink r:id="rId5" w:history="1">
        <w:r w:rsidRPr="003214F3">
          <w:rPr>
            <w:rStyle w:val="Hipercze"/>
          </w:rPr>
          <w:t>iodo@prudnik.pl</w:t>
        </w:r>
      </w:hyperlink>
      <w:r w:rsidRPr="003214F3">
        <w:t xml:space="preserve">,  </w:t>
      </w:r>
    </w:p>
    <w:p w:rsidR="005E2E8C" w:rsidRPr="003214F3" w:rsidRDefault="005E2E8C" w:rsidP="005E2E8C">
      <w:pPr>
        <w:jc w:val="both"/>
      </w:pPr>
      <w:r w:rsidRPr="003214F3">
        <w:t>3. Pana/Pani dane osobowe przetwarzane są w celu realizacji ustawowych zadań Gminy Prudnik w zakresie</w:t>
      </w:r>
      <w:r w:rsidRPr="003214F3">
        <w:rPr>
          <w:b/>
        </w:rPr>
        <w:t xml:space="preserve"> </w:t>
      </w:r>
      <w:r w:rsidRPr="003214F3">
        <w:t>zbierania danych osobowych związanych z prowadzeniem rejestru zamieszkania cudzoziemców zameldowanych na terenie Gminy Prudnik, na podstawie:</w:t>
      </w:r>
    </w:p>
    <w:p w:rsidR="005E2E8C" w:rsidRPr="003214F3" w:rsidRDefault="005E2E8C" w:rsidP="005E2E8C">
      <w:pPr>
        <w:jc w:val="both"/>
      </w:pPr>
      <w:r w:rsidRPr="003214F3"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:rsidR="005E2E8C" w:rsidRPr="003214F3" w:rsidRDefault="005E2E8C" w:rsidP="005E2E8C">
      <w:pPr>
        <w:jc w:val="both"/>
      </w:pPr>
      <w:r w:rsidRPr="003214F3">
        <w:t>- ​ ustawa z dnia 24 września 2010 r. o ewidencji ludności</w:t>
      </w:r>
    </w:p>
    <w:p w:rsidR="005E2E8C" w:rsidRPr="003214F3" w:rsidRDefault="005E2E8C" w:rsidP="005E2E8C">
      <w:pPr>
        <w:jc w:val="both"/>
      </w:pPr>
      <w:r w:rsidRPr="003214F3">
        <w:t>4. Odbiorcami Pana/Pani danych osobowych będą podmioty uprawnione do uzyskania danych osobowych na podstawie przepisów prawa, operatorzy pocztowi i kurierzy,   podmioty zewnętrzne, którym na podstawie umowy powierzono przetwarzanie danych osobowych.</w:t>
      </w:r>
    </w:p>
    <w:p w:rsidR="005E2E8C" w:rsidRPr="003214F3" w:rsidRDefault="005E2E8C" w:rsidP="005E2E8C">
      <w:pPr>
        <w:jc w:val="both"/>
        <w:rPr>
          <w:lang w:eastAsia="en-US"/>
        </w:rPr>
      </w:pPr>
      <w:r w:rsidRPr="003214F3">
        <w:t>5. Kryteria ustalania okresu przechowywania danych osobowych wynikają z</w:t>
      </w:r>
      <w:r w:rsidRPr="003214F3">
        <w:rPr>
          <w:lang w:eastAsia="en-US"/>
        </w:rPr>
        <w:t xml:space="preserve">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5E2E8C" w:rsidRPr="003214F3" w:rsidRDefault="005E2E8C" w:rsidP="005E2E8C">
      <w:pPr>
        <w:jc w:val="both"/>
        <w:rPr>
          <w:rFonts w:ascii="Calibri" w:hAnsi="Calibri" w:cs="Calibri"/>
        </w:rPr>
      </w:pPr>
      <w:r w:rsidRPr="003214F3">
        <w:t>6</w:t>
      </w:r>
      <w:r w:rsidRPr="003214F3">
        <w:rPr>
          <w:color w:val="000000"/>
        </w:rPr>
        <w:t xml:space="preserve">. </w:t>
      </w:r>
      <w:r w:rsidRPr="003214F3">
        <w:t xml:space="preserve">Posiada Pan/Pani </w:t>
      </w:r>
      <w:r w:rsidRPr="003214F3">
        <w:rPr>
          <w:color w:val="000000"/>
        </w:rPr>
        <w:t>prawo do żądania dostępu do danych osobowych oraz prawo do ich sprostowania</w:t>
      </w:r>
      <w:r w:rsidRPr="003214F3">
        <w:rPr>
          <w:rFonts w:ascii="Calibri" w:hAnsi="Calibri" w:cs="Calibri"/>
        </w:rPr>
        <w:t xml:space="preserve"> .</w:t>
      </w:r>
    </w:p>
    <w:p w:rsidR="005E2E8C" w:rsidRPr="003214F3" w:rsidRDefault="005E2E8C" w:rsidP="005E2E8C">
      <w:pPr>
        <w:tabs>
          <w:tab w:val="left" w:pos="0"/>
        </w:tabs>
        <w:jc w:val="both"/>
      </w:pPr>
      <w:r w:rsidRPr="003214F3">
        <w:t>7. Ma Pan/Pani prawo wniesienia skargi do organu nadzorczego.</w:t>
      </w:r>
    </w:p>
    <w:p w:rsidR="003214F3" w:rsidRDefault="003214F3" w:rsidP="003214F3">
      <w:pPr>
        <w:jc w:val="both"/>
      </w:pPr>
      <w:r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3214F3" w:rsidRDefault="003214F3" w:rsidP="003214F3">
      <w:r>
        <w:t>9. Pani/Pana dane osobowe nie będą podlegały zautomatyzowanemu podejmowaniu decyzji, w tym profilowaniu.</w:t>
      </w:r>
    </w:p>
    <w:p w:rsidR="00B24E01" w:rsidRPr="003214F3" w:rsidRDefault="00B24E01">
      <w:bookmarkStart w:id="0" w:name="_GoBack"/>
      <w:bookmarkEnd w:id="0"/>
    </w:p>
    <w:sectPr w:rsidR="00B24E01" w:rsidRPr="003214F3" w:rsidSect="009105A6">
      <w:pgSz w:w="16838" w:h="11906" w:orient="landscape"/>
      <w:pgMar w:top="0" w:right="962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E8C"/>
    <w:rsid w:val="003214F3"/>
    <w:rsid w:val="005C165D"/>
    <w:rsid w:val="005E2E8C"/>
    <w:rsid w:val="00B24E01"/>
    <w:rsid w:val="00C4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FF3567-3782-46D1-B3E0-B8620B21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2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E2E8C"/>
    <w:rPr>
      <w:color w:val="0000FF"/>
      <w:u w:val="single"/>
    </w:rPr>
  </w:style>
  <w:style w:type="paragraph" w:customStyle="1" w:styleId="Default">
    <w:name w:val="Default"/>
    <w:rsid w:val="005E2E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4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2019-05-14T10:37:00Z</dcterms:created>
  <dcterms:modified xsi:type="dcterms:W3CDTF">2019-05-15T09:49:00Z</dcterms:modified>
</cp:coreProperties>
</file>